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9C" w:rsidRPr="000D7B8C" w:rsidRDefault="00FF2A9C" w:rsidP="00FF2A9C">
      <w:pPr>
        <w:tabs>
          <w:tab w:val="left" w:pos="708"/>
          <w:tab w:val="center" w:pos="504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4A8940F" wp14:editId="0245053B">
            <wp:extent cx="6953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9C" w:rsidRPr="000D7B8C" w:rsidRDefault="00FF2A9C" w:rsidP="00FF2A9C">
      <w:pPr>
        <w:widowControl w:val="0"/>
        <w:shd w:val="clear" w:color="auto" w:fill="FFFFFF"/>
        <w:autoSpaceDE w:val="0"/>
        <w:autoSpaceDN w:val="0"/>
        <w:adjustRightInd w:val="0"/>
        <w:spacing w:before="168" w:after="0" w:line="120" w:lineRule="auto"/>
        <w:jc w:val="center"/>
        <w:rPr>
          <w:rFonts w:ascii="Times New Roman" w:eastAsia="Times New Roman" w:hAnsi="Times New Roman" w:cs="Times New Roman"/>
          <w:b/>
          <w:w w:val="127"/>
          <w:sz w:val="26"/>
          <w:szCs w:val="26"/>
          <w:lang w:eastAsia="ru-RU"/>
        </w:rPr>
      </w:pPr>
    </w:p>
    <w:p w:rsidR="00E849D7" w:rsidRPr="000C31AF" w:rsidRDefault="00E849D7" w:rsidP="00E849D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НИЖНЕКАМЕНСКОГО СЕЛЬСКОГО ПОСЕЛЕНИЯ </w:t>
      </w:r>
    </w:p>
    <w:p w:rsidR="00E849D7" w:rsidRPr="000C31AF" w:rsidRDefault="00E849D7" w:rsidP="00E849D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ТАЛОВСКОГО МУНИЦИПАЛЬНОГО РАЙОНА</w:t>
      </w:r>
    </w:p>
    <w:p w:rsidR="00E849D7" w:rsidRPr="000C31AF" w:rsidRDefault="00E849D7" w:rsidP="00E849D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ВОРОНЕЖСКОЙ ОБЛАСТИ</w:t>
      </w:r>
    </w:p>
    <w:p w:rsidR="00E849D7" w:rsidRPr="000C31AF" w:rsidRDefault="00E849D7" w:rsidP="00E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49D7" w:rsidRPr="000C31AF" w:rsidRDefault="00E849D7" w:rsidP="00E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FF2A9C" w:rsidRPr="00283745" w:rsidRDefault="00E849D7" w:rsidP="00FF2A9C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т </w:t>
      </w:r>
      <w:r w:rsidR="00140E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1</w:t>
      </w:r>
      <w:r w:rsidR="006D09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6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8254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0A2B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марта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 20</w:t>
      </w:r>
      <w:r w:rsidR="00140E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года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№</w:t>
      </w:r>
      <w:r w:rsidR="000B75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9C15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25</w:t>
      </w:r>
    </w:p>
    <w:p w:rsidR="00FF2A9C" w:rsidRPr="000D7B8C" w:rsidRDefault="00FF2A9C" w:rsidP="00FF2A9C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83" w:lineRule="exact"/>
        <w:ind w:right="-185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  п. Нижняя Каменка</w:t>
      </w:r>
    </w:p>
    <w:p w:rsidR="00FF2A9C" w:rsidRPr="000D7B8C" w:rsidRDefault="00FF2A9C" w:rsidP="00FF2A9C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83" w:lineRule="exact"/>
        <w:ind w:right="-185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</w:p>
    <w:p w:rsidR="007407A6" w:rsidRPr="000D7B8C" w:rsidRDefault="007407A6" w:rsidP="007407A6">
      <w:pPr>
        <w:keepNext/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0D7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осуществлении закупки посредством определения подрядчика путем проведения аукциона в электронной форме на выполнение работ по ремонту</w:t>
      </w:r>
      <w:r w:rsidR="000A2B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E1B91" w:rsidRPr="001E1B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автомобильн</w:t>
      </w:r>
      <w:r w:rsidR="00F26A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ых</w:t>
      </w:r>
      <w:r w:rsidR="001E1B91" w:rsidRPr="001E1B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дорог </w:t>
      </w:r>
      <w:r w:rsidR="00F26A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территории</w:t>
      </w:r>
      <w:proofErr w:type="gramEnd"/>
      <w:r w:rsidR="00F26A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Нижнекаменского сельского поселения</w:t>
      </w:r>
      <w:r w:rsidR="001E1B91" w:rsidRPr="001E1B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Таловского муниципального района Воронежской области</w:t>
      </w: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140E6D" w:rsidRDefault="007407A6" w:rsidP="007407A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140E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Федеральным </w:t>
      </w:r>
      <w:hyperlink r:id="rId7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140E6D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140E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В соответствии с Федеральным </w:t>
      </w:r>
      <w:hyperlink r:id="rId8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140E6D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140E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плана-графика администрации Нижнекаменского сельского поселения Таловского муниципального района Воронежской области на </w:t>
      </w:r>
      <w:r w:rsidR="00140E6D" w:rsidRPr="00140E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2021</w:t>
      </w:r>
      <w:proofErr w:type="gramEnd"/>
      <w:r w:rsidRPr="00140E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год:</w:t>
      </w:r>
    </w:p>
    <w:p w:rsidR="007407A6" w:rsidRPr="00140E6D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140E6D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Провести  аукцион в электронной форме на ремонт дорог с размещением заказа у субъектов малого предпринимательства и социально ориентированных некоммерческих организаций.</w:t>
      </w:r>
    </w:p>
    <w:p w:rsidR="007407A6" w:rsidRPr="00140E6D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0E6D">
        <w:rPr>
          <w:rFonts w:ascii="Times New Roman" w:eastAsia="Calibri" w:hAnsi="Times New Roman" w:cs="Times New Roman"/>
          <w:sz w:val="26"/>
          <w:szCs w:val="26"/>
        </w:rPr>
        <w:t xml:space="preserve">1.1. Предмет торгов – Выполнение работ по </w:t>
      </w:r>
      <w:r w:rsidR="00CC34E7" w:rsidRPr="00140E6D">
        <w:rPr>
          <w:rFonts w:ascii="Times New Roman" w:eastAsia="Calibri" w:hAnsi="Times New Roman" w:cs="Times New Roman"/>
          <w:sz w:val="26"/>
          <w:szCs w:val="26"/>
        </w:rPr>
        <w:t xml:space="preserve">ремонту </w:t>
      </w:r>
      <w:r w:rsidR="00F26ABE" w:rsidRPr="00140E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автомобильных дорог на территории Нижнекаменского сельского поселения Таловского муниципального района Воронежской области</w:t>
      </w:r>
      <w:r w:rsidRPr="00140E6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7407A6" w:rsidRPr="00140E6D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0E6D">
        <w:rPr>
          <w:rFonts w:ascii="Times New Roman" w:eastAsia="Calibri" w:hAnsi="Times New Roman" w:cs="Times New Roman"/>
          <w:sz w:val="26"/>
          <w:szCs w:val="26"/>
        </w:rPr>
        <w:t>ОКПД 2 – 42.11.10.129 (Дороги автомобильные, в том числе улично-дорожная сеть, и прочие автомобильные и пешеходные дороги, не включенные в другие группировки);</w:t>
      </w:r>
    </w:p>
    <w:p w:rsidR="007407A6" w:rsidRPr="00140E6D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0E6D">
        <w:rPr>
          <w:rFonts w:ascii="Times New Roman" w:eastAsia="Calibri" w:hAnsi="Times New Roman" w:cs="Times New Roman"/>
          <w:sz w:val="26"/>
          <w:szCs w:val="26"/>
        </w:rPr>
        <w:t>1.2. Начальная (максимальная) цена контракта</w:t>
      </w:r>
      <w:r w:rsidR="00140E6D" w:rsidRPr="00140E6D">
        <w:rPr>
          <w:rFonts w:ascii="Times New Roman" w:eastAsia="Calibri" w:hAnsi="Times New Roman" w:cs="Times New Roman"/>
          <w:sz w:val="26"/>
          <w:szCs w:val="26"/>
        </w:rPr>
        <w:t xml:space="preserve"> 4 529 444</w:t>
      </w:r>
      <w:r w:rsidR="00F26ABE" w:rsidRPr="00140E6D">
        <w:rPr>
          <w:rFonts w:ascii="Times New Roman" w:eastAsia="Calibri" w:hAnsi="Times New Roman" w:cs="Times New Roman"/>
          <w:sz w:val="26"/>
          <w:szCs w:val="26"/>
        </w:rPr>
        <w:t>,00</w:t>
      </w:r>
      <w:r w:rsidRPr="00140E6D">
        <w:rPr>
          <w:rFonts w:ascii="Times New Roman" w:eastAsia="Calibri" w:hAnsi="Times New Roman" w:cs="Times New Roman"/>
          <w:sz w:val="26"/>
          <w:szCs w:val="26"/>
        </w:rPr>
        <w:t xml:space="preserve"> руб. (</w:t>
      </w:r>
      <w:r w:rsidR="00140E6D" w:rsidRPr="00140E6D">
        <w:rPr>
          <w:rFonts w:ascii="Times New Roman" w:eastAsia="Calibri" w:hAnsi="Times New Roman" w:cs="Times New Roman"/>
          <w:sz w:val="26"/>
          <w:szCs w:val="26"/>
        </w:rPr>
        <w:t>Четыре</w:t>
      </w:r>
      <w:r w:rsidR="00F26ABE" w:rsidRPr="00140E6D">
        <w:rPr>
          <w:rFonts w:ascii="Times New Roman" w:eastAsia="Calibri" w:hAnsi="Times New Roman" w:cs="Times New Roman"/>
          <w:sz w:val="26"/>
          <w:szCs w:val="26"/>
        </w:rPr>
        <w:t xml:space="preserve"> миллион</w:t>
      </w:r>
      <w:r w:rsidR="00140E6D" w:rsidRPr="00140E6D">
        <w:rPr>
          <w:rFonts w:ascii="Times New Roman" w:eastAsia="Calibri" w:hAnsi="Times New Roman" w:cs="Times New Roman"/>
          <w:sz w:val="26"/>
          <w:szCs w:val="26"/>
        </w:rPr>
        <w:t>а</w:t>
      </w:r>
      <w:r w:rsidR="00F26ABE" w:rsidRPr="00140E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40E6D" w:rsidRPr="00140E6D">
        <w:rPr>
          <w:rFonts w:ascii="Times New Roman" w:eastAsia="Calibri" w:hAnsi="Times New Roman" w:cs="Times New Roman"/>
          <w:sz w:val="26"/>
          <w:szCs w:val="26"/>
        </w:rPr>
        <w:t>пятьсот двадцать девять тысяч четыреста сорок четыре</w:t>
      </w:r>
      <w:r w:rsidR="00F26ABE" w:rsidRPr="00140E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0E6D">
        <w:rPr>
          <w:rFonts w:ascii="Times New Roman" w:eastAsia="Calibri" w:hAnsi="Times New Roman" w:cs="Times New Roman"/>
          <w:sz w:val="26"/>
          <w:szCs w:val="26"/>
        </w:rPr>
        <w:t>рубл</w:t>
      </w:r>
      <w:r w:rsidR="00140E6D" w:rsidRPr="00140E6D">
        <w:rPr>
          <w:rFonts w:ascii="Times New Roman" w:eastAsia="Calibri" w:hAnsi="Times New Roman" w:cs="Times New Roman"/>
          <w:sz w:val="26"/>
          <w:szCs w:val="26"/>
        </w:rPr>
        <w:t>я</w:t>
      </w:r>
      <w:r w:rsidRPr="00140E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254E6" w:rsidRPr="00140E6D">
        <w:rPr>
          <w:rFonts w:ascii="Times New Roman" w:eastAsia="Calibri" w:hAnsi="Times New Roman" w:cs="Times New Roman"/>
          <w:sz w:val="26"/>
          <w:szCs w:val="26"/>
        </w:rPr>
        <w:t>00</w:t>
      </w:r>
      <w:r w:rsidRPr="00140E6D">
        <w:rPr>
          <w:rFonts w:ascii="Times New Roman" w:eastAsia="Calibri" w:hAnsi="Times New Roman" w:cs="Times New Roman"/>
          <w:sz w:val="26"/>
          <w:szCs w:val="26"/>
        </w:rPr>
        <w:t xml:space="preserve"> копеек);</w:t>
      </w:r>
    </w:p>
    <w:p w:rsidR="007407A6" w:rsidRPr="00140E6D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0E6D">
        <w:rPr>
          <w:rFonts w:ascii="Times New Roman" w:eastAsia="Calibri" w:hAnsi="Times New Roman" w:cs="Times New Roman"/>
          <w:sz w:val="26"/>
          <w:szCs w:val="26"/>
        </w:rPr>
        <w:t>1.3.  Источники финансирования:</w:t>
      </w:r>
    </w:p>
    <w:p w:rsidR="007407A6" w:rsidRPr="00140E6D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Областной бюджет </w:t>
      </w:r>
    </w:p>
    <w:p w:rsidR="007407A6" w:rsidRPr="00140E6D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КБК 914040901201S8850244 – </w:t>
      </w:r>
      <w:r w:rsidR="00140E6D"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>4 498</w:t>
      </w:r>
      <w:r w:rsidR="000F3CC7">
        <w:rPr>
          <w:rFonts w:ascii="Times New Roman" w:eastAsia="Times New Roman" w:hAnsi="Times New Roman" w:cs="Times New Roman"/>
          <w:sz w:val="26"/>
          <w:szCs w:val="26"/>
          <w:lang w:eastAsia="ru-RU"/>
        </w:rPr>
        <w:t> 643,77</w:t>
      </w:r>
    </w:p>
    <w:p w:rsidR="007407A6" w:rsidRPr="00140E6D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 Нижнекаменского сельского поселения </w:t>
      </w:r>
    </w:p>
    <w:p w:rsidR="007407A6" w:rsidRPr="00140E6D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КБК 914040901201S8850244 – </w:t>
      </w:r>
      <w:r w:rsidR="00140E6D"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0F3CC7">
        <w:rPr>
          <w:rFonts w:ascii="Times New Roman" w:eastAsia="Times New Roman" w:hAnsi="Times New Roman" w:cs="Times New Roman"/>
          <w:sz w:val="26"/>
          <w:szCs w:val="26"/>
          <w:lang w:eastAsia="ru-RU"/>
        </w:rPr>
        <w:t> 800,23</w:t>
      </w:r>
      <w:bookmarkStart w:id="0" w:name="_GoBack"/>
      <w:bookmarkEnd w:id="0"/>
    </w:p>
    <w:p w:rsidR="007407A6" w:rsidRPr="00140E6D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0E6D" w:rsidRPr="00140E6D" w:rsidRDefault="00140E6D" w:rsidP="00140E6D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Направить заявку на проведение аукциона в электронной форме в уполномоченный орган для определения поставщиков, подрядчиков, исполнителей для заказчиков – отдел по экономике Таловского муниципального района Воронежской области.</w:t>
      </w:r>
    </w:p>
    <w:p w:rsidR="00140E6D" w:rsidRPr="00140E6D" w:rsidRDefault="00140E6D" w:rsidP="00140E6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140E6D" w:rsidRDefault="00140E6D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407A6"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Контрактному управляющему </w:t>
      </w:r>
      <w:proofErr w:type="spellStart"/>
      <w:r w:rsidR="007407A6"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Мазаевой</w:t>
      </w:r>
      <w:proofErr w:type="spellEnd"/>
      <w:r w:rsidR="007407A6"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И.Н. предоставить необходимую документацию для проведения аукциона в уполномоченный орган в срок до </w:t>
      </w:r>
      <w:r w:rsidR="006D09A4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7407A6"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A2BEE"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407A6"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0A2BEE"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407A6"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включая задание на определение поставщика, подрядчика, исполнителя; проект муниципального контракта.</w:t>
      </w:r>
    </w:p>
    <w:p w:rsidR="007407A6" w:rsidRPr="00140E6D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140E6D" w:rsidRDefault="00140E6D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407A6"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7407A6"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7407A6"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7407A6" w:rsidRPr="00140E6D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140E6D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140E6D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Нижнекаменского</w:t>
      </w:r>
    </w:p>
    <w:p w:rsidR="007407A6" w:rsidRPr="00140E6D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</w:t>
      </w:r>
      <w:proofErr w:type="spellStart"/>
      <w:r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>Н.Н.Турищева</w:t>
      </w:r>
      <w:proofErr w:type="spellEnd"/>
      <w:r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</w:p>
    <w:p w:rsidR="00FF2A9C" w:rsidRPr="00140E6D" w:rsidRDefault="00FF2A9C" w:rsidP="00FF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9709E4" w:rsidRPr="00140E6D" w:rsidRDefault="009709E4">
      <w:pPr>
        <w:rPr>
          <w:rFonts w:ascii="Times New Roman" w:hAnsi="Times New Roman" w:cs="Times New Roman"/>
          <w:sz w:val="26"/>
          <w:szCs w:val="26"/>
        </w:rPr>
      </w:pPr>
    </w:p>
    <w:sectPr w:rsidR="009709E4" w:rsidRPr="0014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D1"/>
    <w:rsid w:val="0006452B"/>
    <w:rsid w:val="000A2BEE"/>
    <w:rsid w:val="000B75FB"/>
    <w:rsid w:val="000D7B8C"/>
    <w:rsid w:val="000F3CC7"/>
    <w:rsid w:val="00140E6D"/>
    <w:rsid w:val="001D64B2"/>
    <w:rsid w:val="001E1B91"/>
    <w:rsid w:val="00273C7E"/>
    <w:rsid w:val="00283745"/>
    <w:rsid w:val="00303BD1"/>
    <w:rsid w:val="0040299F"/>
    <w:rsid w:val="0049210E"/>
    <w:rsid w:val="00506F34"/>
    <w:rsid w:val="00695AEF"/>
    <w:rsid w:val="006A6326"/>
    <w:rsid w:val="006D09A4"/>
    <w:rsid w:val="006F3C79"/>
    <w:rsid w:val="007407A6"/>
    <w:rsid w:val="007951EA"/>
    <w:rsid w:val="008254E6"/>
    <w:rsid w:val="009047F4"/>
    <w:rsid w:val="009709E4"/>
    <w:rsid w:val="009C1599"/>
    <w:rsid w:val="00A15BB0"/>
    <w:rsid w:val="00A8288C"/>
    <w:rsid w:val="00A8790A"/>
    <w:rsid w:val="00AF2EC8"/>
    <w:rsid w:val="00B856DF"/>
    <w:rsid w:val="00BC7EB8"/>
    <w:rsid w:val="00CC34E7"/>
    <w:rsid w:val="00D0268F"/>
    <w:rsid w:val="00D81F6A"/>
    <w:rsid w:val="00E849D7"/>
    <w:rsid w:val="00F129DC"/>
    <w:rsid w:val="00F26ABE"/>
    <w:rsid w:val="00F50F7E"/>
    <w:rsid w:val="00FE57FC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87A2F0847BF805FBDD344BA9829AA35D2111A840DC115D596B401654m263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E87A2F0847BF805FBDD344BA9829AA35D2111A840DC115D596B401654m263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264D9-2386-4E9B-94C5-75D2BC3E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Ekonom3</dc:creator>
  <cp:lastModifiedBy>user</cp:lastModifiedBy>
  <cp:revision>23</cp:revision>
  <cp:lastPrinted>2018-07-09T12:14:00Z</cp:lastPrinted>
  <dcterms:created xsi:type="dcterms:W3CDTF">2018-07-20T06:29:00Z</dcterms:created>
  <dcterms:modified xsi:type="dcterms:W3CDTF">2021-03-17T12:58:00Z</dcterms:modified>
</cp:coreProperties>
</file>